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6A1C" w14:textId="6DE9E3BD" w:rsidR="008C2069" w:rsidRPr="00C80966" w:rsidRDefault="008C2069" w:rsidP="008C2069">
      <w:pPr>
        <w:spacing w:afterLines="50" w:after="180"/>
        <w:jc w:val="center"/>
        <w:rPr>
          <w:b/>
        </w:rPr>
      </w:pPr>
      <w:r w:rsidRPr="00C80966">
        <w:rPr>
          <w:rFonts w:hint="eastAsia"/>
          <w:b/>
          <w:sz w:val="22"/>
        </w:rPr>
        <w:t>「</w:t>
      </w:r>
      <w:r w:rsidRPr="00C80966">
        <w:rPr>
          <w:rFonts w:hint="eastAsia"/>
          <w:b/>
          <w:sz w:val="24"/>
        </w:rPr>
        <w:t>シマダヤグループ社会・環境報告書202</w:t>
      </w:r>
      <w:r w:rsidR="00380ED1">
        <w:rPr>
          <w:rFonts w:hint="eastAsia"/>
          <w:b/>
          <w:sz w:val="24"/>
        </w:rPr>
        <w:t>3</w:t>
      </w:r>
      <w:r w:rsidRPr="00C80966">
        <w:rPr>
          <w:rFonts w:hint="eastAsia"/>
          <w:b/>
          <w:sz w:val="24"/>
        </w:rPr>
        <w:t>」に関するアンケート</w:t>
      </w:r>
    </w:p>
    <w:p w14:paraId="41479102" w14:textId="461C8106" w:rsidR="008C2069" w:rsidRPr="00DF76CC" w:rsidRDefault="008C2069" w:rsidP="00C80966">
      <w:pPr>
        <w:spacing w:line="220" w:lineRule="exact"/>
        <w:rPr>
          <w:sz w:val="20"/>
        </w:rPr>
      </w:pPr>
      <w:r w:rsidRPr="00DF76CC">
        <w:rPr>
          <w:rFonts w:hint="eastAsia"/>
          <w:sz w:val="20"/>
        </w:rPr>
        <w:t>「シマダヤグループ社会・環境報告書20</w:t>
      </w:r>
      <w:r>
        <w:rPr>
          <w:rFonts w:hint="eastAsia"/>
          <w:sz w:val="20"/>
        </w:rPr>
        <w:t>2</w:t>
      </w:r>
      <w:r w:rsidR="00380ED1">
        <w:rPr>
          <w:rFonts w:hint="eastAsia"/>
          <w:sz w:val="20"/>
        </w:rPr>
        <w:t>3</w:t>
      </w:r>
      <w:r w:rsidRPr="00DF76CC">
        <w:rPr>
          <w:rFonts w:hint="eastAsia"/>
          <w:sz w:val="20"/>
        </w:rPr>
        <w:t>」をご覧いただきありがとうございました。</w:t>
      </w:r>
    </w:p>
    <w:p w14:paraId="7192E10D" w14:textId="77777777" w:rsidR="008C2069" w:rsidRPr="00DF76CC" w:rsidRDefault="008C2069" w:rsidP="00C80966">
      <w:pPr>
        <w:spacing w:line="220" w:lineRule="exact"/>
        <w:ind w:firstLineChars="100" w:firstLine="200"/>
        <w:rPr>
          <w:sz w:val="20"/>
        </w:rPr>
      </w:pPr>
      <w:r w:rsidRPr="00DF76CC">
        <w:rPr>
          <w:rFonts w:hint="eastAsia"/>
          <w:sz w:val="20"/>
        </w:rPr>
        <w:t>下記のアンケートにお答えいただき、メール、FAX、またはシマダヤグループの社員にお渡しください。皆様からのご意見・ご感想を来年度以降の「シマダヤグループ社会・環境報告書」の作成に活用させていただきます。</w:t>
      </w:r>
    </w:p>
    <w:p w14:paraId="2AD09C12" w14:textId="77777777" w:rsidR="008C2069" w:rsidRPr="00882F4C" w:rsidRDefault="008C2069" w:rsidP="00C80966">
      <w:pPr>
        <w:spacing w:beforeLines="20" w:before="72" w:line="240" w:lineRule="exact"/>
        <w:jc w:val="center"/>
        <w:rPr>
          <w:b/>
        </w:rPr>
      </w:pPr>
      <w:r w:rsidRPr="00882F4C">
        <w:rPr>
          <w:rFonts w:hint="eastAsia"/>
          <w:b/>
        </w:rPr>
        <w:t>送付先：シマダヤ株式会社　人事総務部　行</w:t>
      </w:r>
    </w:p>
    <w:p w14:paraId="20002B31" w14:textId="77777777" w:rsidR="008C2069" w:rsidRPr="00882F4C" w:rsidRDefault="008C2069" w:rsidP="00C80966">
      <w:pPr>
        <w:spacing w:afterLines="20" w:after="72" w:line="240" w:lineRule="exact"/>
        <w:jc w:val="center"/>
        <w:rPr>
          <w:b/>
        </w:rPr>
      </w:pPr>
      <w:r w:rsidRPr="00882F4C">
        <w:rPr>
          <w:rFonts w:hint="eastAsia"/>
          <w:b/>
        </w:rPr>
        <w:t>メールアドレス：kankyou@shimadaya.co.jp 　FAX：03-5489-5507</w:t>
      </w:r>
    </w:p>
    <w:p w14:paraId="4185C9AC" w14:textId="77777777" w:rsidR="008C2069" w:rsidRDefault="008C2069" w:rsidP="008C2069">
      <w:pPr>
        <w:pStyle w:val="a3"/>
      </w:pPr>
      <w:r>
        <w:rPr>
          <w:rFonts w:hint="eastAsia"/>
        </w:rPr>
        <w:t>当てはまる項目に☑印をご記入ください。</w:t>
      </w:r>
    </w:p>
    <w:p w14:paraId="4496A147" w14:textId="77777777" w:rsidR="008C2069" w:rsidRPr="00882F4C" w:rsidRDefault="008C2069" w:rsidP="008C2069">
      <w:pPr>
        <w:rPr>
          <w:b/>
        </w:rPr>
      </w:pPr>
      <w:r w:rsidRPr="00882F4C">
        <w:rPr>
          <w:rFonts w:hint="eastAsia"/>
          <w:b/>
        </w:rPr>
        <w:t>〔報告書について〕</w:t>
      </w:r>
    </w:p>
    <w:p w14:paraId="61B5F9CE" w14:textId="77777777" w:rsidR="008C2069" w:rsidRDefault="008C2069" w:rsidP="008C2069">
      <w:r>
        <w:rPr>
          <w:rFonts w:hint="eastAsia"/>
        </w:rPr>
        <w:t>報告書を読んでどのようにお感じになりましたか？</w:t>
      </w:r>
    </w:p>
    <w:p w14:paraId="1D3D4BF3" w14:textId="77777777" w:rsidR="008C2069" w:rsidRDefault="008C2069" w:rsidP="008C2069">
      <w:pPr>
        <w:ind w:firstLineChars="100" w:firstLine="210"/>
      </w:pPr>
      <w:r>
        <w:rPr>
          <w:rFonts w:hint="eastAsia"/>
        </w:rPr>
        <w:t>Q1.わかりやすさ</w:t>
      </w:r>
    </w:p>
    <w:p w14:paraId="53976345" w14:textId="37C42AD2" w:rsidR="008C2069" w:rsidRDefault="005945E4" w:rsidP="008C2069">
      <w:pPr>
        <w:tabs>
          <w:tab w:val="left" w:pos="2694"/>
          <w:tab w:val="left" w:pos="2730"/>
          <w:tab w:val="left" w:pos="4620"/>
          <w:tab w:val="left" w:pos="5670"/>
          <w:tab w:val="left" w:pos="7980"/>
        </w:tabs>
        <w:ind w:leftChars="200" w:left="420"/>
      </w:pPr>
      <w:sdt>
        <w:sdtPr>
          <w:rPr>
            <w:rFonts w:hint="eastAsia"/>
          </w:rPr>
          <w:id w:val="126603707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とてもわかりやすい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185723511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わかりやすい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202138227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普通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75193588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ややわかりにくい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43074470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わかりにくい</w:t>
      </w:r>
    </w:p>
    <w:p w14:paraId="71C83E88" w14:textId="77777777" w:rsidR="008C2069" w:rsidRDefault="008C2069" w:rsidP="008C2069">
      <w:pPr>
        <w:ind w:firstLineChars="100" w:firstLine="210"/>
      </w:pPr>
      <w:r>
        <w:rPr>
          <w:rFonts w:hint="eastAsia"/>
        </w:rPr>
        <w:t>Q2.内容の充実度</w:t>
      </w:r>
    </w:p>
    <w:p w14:paraId="2A13D9E6" w14:textId="0EFD3FC9" w:rsidR="008C2069" w:rsidRDefault="005945E4" w:rsidP="008C2069">
      <w:pPr>
        <w:tabs>
          <w:tab w:val="left" w:pos="2694"/>
          <w:tab w:val="left" w:pos="2730"/>
          <w:tab w:val="left" w:pos="4620"/>
          <w:tab w:val="left" w:pos="5670"/>
          <w:tab w:val="left" w:pos="7980"/>
        </w:tabs>
        <w:ind w:leftChars="200" w:left="420"/>
      </w:pPr>
      <w:sdt>
        <w:sdtPr>
          <w:rPr>
            <w:rFonts w:hint="eastAsia"/>
          </w:rPr>
          <w:id w:val="-14529333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大変充実している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35457962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充実している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137596159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普通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136266177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やや物足りない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212507236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物足りない</w:t>
      </w:r>
    </w:p>
    <w:p w14:paraId="569B1502" w14:textId="77777777" w:rsidR="008C2069" w:rsidRDefault="008C2069" w:rsidP="008C2069">
      <w:pPr>
        <w:ind w:firstLineChars="100" w:firstLine="210"/>
      </w:pPr>
      <w:r>
        <w:rPr>
          <w:rFonts w:hint="eastAsia"/>
        </w:rPr>
        <w:t>Q3.デザイン</w:t>
      </w:r>
    </w:p>
    <w:p w14:paraId="1681E05F" w14:textId="16CC7509" w:rsidR="008C2069" w:rsidRDefault="005945E4" w:rsidP="008C2069">
      <w:pPr>
        <w:tabs>
          <w:tab w:val="left" w:pos="2694"/>
          <w:tab w:val="left" w:pos="2730"/>
          <w:tab w:val="left" w:pos="4620"/>
          <w:tab w:val="left" w:pos="5670"/>
          <w:tab w:val="left" w:pos="7980"/>
        </w:tabs>
        <w:ind w:leftChars="200" w:left="420"/>
      </w:pPr>
      <w:sdt>
        <w:sdtPr>
          <w:rPr>
            <w:rFonts w:hint="eastAsia"/>
          </w:rPr>
          <w:id w:val="122533733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良い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26291769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やや良い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176691159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普通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198153118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やや悪い</w:t>
      </w:r>
      <w:r w:rsidR="008C2069">
        <w:rPr>
          <w:rFonts w:hint="eastAsia"/>
        </w:rPr>
        <w:tab/>
      </w:r>
      <w:sdt>
        <w:sdtPr>
          <w:rPr>
            <w:rFonts w:hint="eastAsia"/>
          </w:rPr>
          <w:id w:val="-80438467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悪い</w:t>
      </w:r>
    </w:p>
    <w:p w14:paraId="0F894C8B" w14:textId="77777777" w:rsidR="008C2069" w:rsidRDefault="008C2069" w:rsidP="008C2069">
      <w:pPr>
        <w:ind w:firstLineChars="100" w:firstLine="210"/>
      </w:pPr>
      <w:r>
        <w:rPr>
          <w:rFonts w:hint="eastAsia"/>
        </w:rPr>
        <w:t>Q4.興味を持たれた項目（複数回答可）</w:t>
      </w:r>
    </w:p>
    <w:p w14:paraId="214A3488" w14:textId="4239482D" w:rsidR="008C2069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103593455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101C9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シマダヤグループの事業(p.3~4)</w:t>
      </w:r>
    </w:p>
    <w:p w14:paraId="36CE1C8C" w14:textId="24E57458" w:rsidR="008C2069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-107689594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トップメッセージ(p.5~6)</w:t>
      </w:r>
    </w:p>
    <w:p w14:paraId="4DEFE0D9" w14:textId="636D56B3" w:rsidR="008C2069" w:rsidRPr="00380ED1" w:rsidRDefault="005945E4" w:rsidP="00A756AF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110639126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7259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01C96">
        <w:rPr>
          <w:rFonts w:hint="eastAsia"/>
        </w:rPr>
        <w:t>特集</w:t>
      </w:r>
      <w:r w:rsidR="00380ED1">
        <w:rPr>
          <w:rFonts w:hint="eastAsia"/>
        </w:rPr>
        <w:t>「</w:t>
      </w:r>
      <w:r w:rsidR="00A756AF">
        <w:rPr>
          <w:rFonts w:hint="eastAsia"/>
        </w:rPr>
        <w:t>商品開発を通じた社会・課題への取り組み</w:t>
      </w:r>
      <w:r w:rsidR="00380ED1">
        <w:rPr>
          <w:rFonts w:hint="eastAsia"/>
        </w:rPr>
        <w:t>」</w:t>
      </w:r>
      <w:r w:rsidR="00101C96">
        <w:rPr>
          <w:rFonts w:hint="eastAsia"/>
        </w:rPr>
        <w:t>(p.7~8)</w:t>
      </w:r>
    </w:p>
    <w:p w14:paraId="0691BDB3" w14:textId="6C7351CC" w:rsidR="008C2069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-171064177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756AF">
        <w:rPr>
          <w:rFonts w:hint="eastAsia"/>
        </w:rPr>
        <w:t>食の安全・安心(</w:t>
      </w:r>
      <w:r w:rsidR="00A756AF">
        <w:t>p.</w:t>
      </w:r>
      <w:r w:rsidR="00A756AF">
        <w:rPr>
          <w:rFonts w:hint="eastAsia"/>
        </w:rPr>
        <w:t>9～10</w:t>
      </w:r>
      <w:r w:rsidR="00A756AF">
        <w:t>)</w:t>
      </w:r>
    </w:p>
    <w:p w14:paraId="516203DD" w14:textId="67914C4B" w:rsidR="00101C96" w:rsidRPr="00101C96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110106286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101C9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259C">
        <w:rPr>
          <w:rFonts w:hint="eastAsia"/>
        </w:rPr>
        <w:t>働きやすい環境づくり</w:t>
      </w:r>
      <w:r w:rsidR="00101C96">
        <w:rPr>
          <w:rFonts w:hint="eastAsia"/>
        </w:rPr>
        <w:t>(</w:t>
      </w:r>
      <w:r w:rsidR="00101C96">
        <w:t>p.</w:t>
      </w:r>
      <w:r w:rsidR="00D77A27">
        <w:rPr>
          <w:rFonts w:hint="eastAsia"/>
        </w:rPr>
        <w:t>1</w:t>
      </w:r>
      <w:r w:rsidR="00A756AF">
        <w:t>1</w:t>
      </w:r>
      <w:r w:rsidR="00101C96">
        <w:t>)</w:t>
      </w:r>
    </w:p>
    <w:p w14:paraId="20273FD7" w14:textId="54143A81" w:rsidR="008C2069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77899415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101C9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259C">
        <w:rPr>
          <w:rFonts w:hint="eastAsia"/>
        </w:rPr>
        <w:t>コンプライアンス</w:t>
      </w:r>
      <w:r w:rsidR="008C2069">
        <w:rPr>
          <w:rFonts w:hint="eastAsia"/>
        </w:rPr>
        <w:t>（p</w:t>
      </w:r>
      <w:r w:rsidR="008C2069">
        <w:t>.</w:t>
      </w:r>
      <w:r w:rsidR="00D77A27">
        <w:rPr>
          <w:rFonts w:hint="eastAsia"/>
        </w:rPr>
        <w:t>1</w:t>
      </w:r>
      <w:r w:rsidR="00A756AF">
        <w:t>2</w:t>
      </w:r>
      <w:r w:rsidR="008C2069">
        <w:rPr>
          <w:rFonts w:hint="eastAsia"/>
        </w:rPr>
        <w:t>）</w:t>
      </w:r>
    </w:p>
    <w:p w14:paraId="1CC8DD58" w14:textId="75320D21" w:rsidR="008C2069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-171981587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259C">
        <w:rPr>
          <w:rFonts w:hint="eastAsia"/>
        </w:rPr>
        <w:t>社会貢献</w:t>
      </w:r>
      <w:r w:rsidR="008C2069">
        <w:rPr>
          <w:rFonts w:hint="eastAsia"/>
        </w:rPr>
        <w:t>(</w:t>
      </w:r>
      <w:r w:rsidR="008C2069">
        <w:t>p.</w:t>
      </w:r>
      <w:r w:rsidR="00D77A27">
        <w:rPr>
          <w:rFonts w:hint="eastAsia"/>
        </w:rPr>
        <w:t>1</w:t>
      </w:r>
      <w:r w:rsidR="00A756AF">
        <w:t>2</w:t>
      </w:r>
      <w:r w:rsidR="008C2069">
        <w:t>)</w:t>
      </w:r>
    </w:p>
    <w:p w14:paraId="165D3D53" w14:textId="43BB1BF2" w:rsidR="008C2069" w:rsidRDefault="005945E4" w:rsidP="00D77A27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-116995103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7259C">
        <w:rPr>
          <w:rFonts w:hint="eastAsia"/>
        </w:rPr>
        <w:t>環境取り組み</w:t>
      </w:r>
      <w:r w:rsidR="008C2069">
        <w:rPr>
          <w:rFonts w:hint="eastAsia"/>
        </w:rPr>
        <w:t>(</w:t>
      </w:r>
      <w:r w:rsidR="008C2069">
        <w:t>p.1</w:t>
      </w:r>
      <w:r w:rsidR="00A756AF">
        <w:t>3</w:t>
      </w:r>
      <w:r w:rsidR="008C2069">
        <w:rPr>
          <w:rFonts w:hint="eastAsia"/>
        </w:rPr>
        <w:t>～p</w:t>
      </w:r>
      <w:r w:rsidR="008C2069">
        <w:t>.1</w:t>
      </w:r>
      <w:r w:rsidR="00101C96">
        <w:rPr>
          <w:rFonts w:hint="eastAsia"/>
        </w:rPr>
        <w:t>7</w:t>
      </w:r>
      <w:r w:rsidR="008C2069">
        <w:t>)</w:t>
      </w:r>
    </w:p>
    <w:p w14:paraId="12066475" w14:textId="5590872F" w:rsidR="008C2069" w:rsidRDefault="005945E4" w:rsidP="00101C96">
      <w:pPr>
        <w:tabs>
          <w:tab w:val="left" w:pos="284"/>
          <w:tab w:val="left" w:pos="420"/>
        </w:tabs>
        <w:spacing w:line="260" w:lineRule="exact"/>
        <w:ind w:leftChars="203" w:left="1680" w:hangingChars="597" w:hanging="1254"/>
      </w:pPr>
      <w:sdt>
        <w:sdtPr>
          <w:rPr>
            <w:rFonts w:hint="eastAsia"/>
          </w:rPr>
          <w:id w:val="-170300947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4306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第三者意見(p.18)</w:t>
      </w:r>
    </w:p>
    <w:p w14:paraId="1A48A50A" w14:textId="77777777" w:rsidR="008C2069" w:rsidRDefault="008C2069" w:rsidP="008C2069">
      <w:pPr>
        <w:tabs>
          <w:tab w:val="left" w:pos="284"/>
          <w:tab w:val="left" w:pos="420"/>
        </w:tabs>
        <w:spacing w:line="100" w:lineRule="atLeast"/>
      </w:pPr>
      <w:r>
        <w:rPr>
          <w:rFonts w:hint="eastAsia"/>
        </w:rPr>
        <w:t xml:space="preserve">　Q</w:t>
      </w:r>
      <w:r>
        <w:t>5.</w:t>
      </w:r>
      <w:r>
        <w:rPr>
          <w:rFonts w:hint="eastAsia"/>
        </w:rPr>
        <w:t>どのような点に興味を持たれましたか？</w:t>
      </w:r>
    </w:p>
    <w:p w14:paraId="6FF01D83" w14:textId="3D94E05D" w:rsidR="008C2069" w:rsidRPr="00C80966" w:rsidRDefault="008C2069" w:rsidP="008C2069">
      <w:pPr>
        <w:rPr>
          <w:sz w:val="36"/>
          <w:szCs w:val="20"/>
        </w:rPr>
      </w:pPr>
      <w:r w:rsidRPr="00C80966">
        <w:rPr>
          <w:rFonts w:hint="eastAsia"/>
          <w:sz w:val="36"/>
          <w:szCs w:val="20"/>
        </w:rPr>
        <w:t>［</w:t>
      </w:r>
      <w:r w:rsidRPr="005945E4">
        <w:rPr>
          <w:rFonts w:hint="eastAsia"/>
          <w:szCs w:val="10"/>
        </w:rPr>
        <w:t xml:space="preserve">　　　　　　　</w:t>
      </w:r>
      <w:r w:rsidR="005945E4">
        <w:rPr>
          <w:rFonts w:hint="eastAsia"/>
          <w:szCs w:val="10"/>
        </w:rPr>
        <w:t xml:space="preserve">　　　　　　　　　　　　　　</w:t>
      </w:r>
      <w:r w:rsidRPr="005945E4">
        <w:rPr>
          <w:rFonts w:hint="eastAsia"/>
          <w:szCs w:val="10"/>
        </w:rPr>
        <w:t xml:space="preserve">　　　　　　　　　　　　　　</w:t>
      </w:r>
      <w:r w:rsidR="00C80966" w:rsidRPr="005945E4">
        <w:rPr>
          <w:rFonts w:hint="eastAsia"/>
          <w:szCs w:val="10"/>
        </w:rPr>
        <w:t xml:space="preserve">　　</w:t>
      </w:r>
      <w:r w:rsidR="005945E4">
        <w:rPr>
          <w:rFonts w:hint="eastAsia"/>
          <w:szCs w:val="10"/>
        </w:rPr>
        <w:t xml:space="preserve">　　　　</w:t>
      </w:r>
      <w:r w:rsidR="00C80966" w:rsidRPr="005945E4">
        <w:rPr>
          <w:rFonts w:hint="eastAsia"/>
          <w:szCs w:val="10"/>
        </w:rPr>
        <w:t xml:space="preserve">　</w:t>
      </w:r>
      <w:r w:rsidR="00C80966" w:rsidRPr="005945E4">
        <w:rPr>
          <w:rFonts w:hint="eastAsia"/>
          <w:sz w:val="36"/>
          <w:szCs w:val="20"/>
        </w:rPr>
        <w:t xml:space="preserve">　</w:t>
      </w:r>
      <w:r w:rsidR="00C80966" w:rsidRPr="005945E4">
        <w:rPr>
          <w:rFonts w:hint="eastAsia"/>
          <w:szCs w:val="10"/>
        </w:rPr>
        <w:t xml:space="preserve">　</w:t>
      </w:r>
      <w:r w:rsidRPr="005945E4">
        <w:rPr>
          <w:rFonts w:hint="eastAsia"/>
          <w:szCs w:val="10"/>
        </w:rPr>
        <w:t xml:space="preserve">　</w:t>
      </w:r>
      <w:r w:rsidRPr="00C80966">
        <w:rPr>
          <w:rFonts w:hint="eastAsia"/>
          <w:sz w:val="36"/>
          <w:szCs w:val="20"/>
        </w:rPr>
        <w:t>］</w:t>
      </w:r>
    </w:p>
    <w:p w14:paraId="69A92339" w14:textId="77777777" w:rsidR="008C2069" w:rsidRPr="00882F4C" w:rsidRDefault="008C2069" w:rsidP="008C2069">
      <w:pPr>
        <w:rPr>
          <w:b/>
        </w:rPr>
      </w:pPr>
      <w:r w:rsidRPr="00882F4C">
        <w:rPr>
          <w:rFonts w:hint="eastAsia"/>
          <w:b/>
        </w:rPr>
        <w:t>〔活動について〕</w:t>
      </w:r>
    </w:p>
    <w:p w14:paraId="18B92CA2" w14:textId="77777777" w:rsidR="008C2069" w:rsidRDefault="008C2069" w:rsidP="008C2069">
      <w:pPr>
        <w:ind w:firstLineChars="100" w:firstLine="210"/>
      </w:pPr>
      <w:r>
        <w:rPr>
          <w:rFonts w:hint="eastAsia"/>
        </w:rPr>
        <w:t>Q6.シマダヤグループの活動について理解できましたか？</w:t>
      </w:r>
    </w:p>
    <w:p w14:paraId="12F1FE0C" w14:textId="76A12E0D" w:rsidR="008C2069" w:rsidRDefault="005945E4" w:rsidP="008C2069">
      <w:pPr>
        <w:tabs>
          <w:tab w:val="left" w:pos="2100"/>
          <w:tab w:val="left" w:pos="4200"/>
          <w:tab w:val="left" w:pos="6300"/>
          <w:tab w:val="left" w:pos="9214"/>
        </w:tabs>
        <w:ind w:leftChars="200" w:left="420"/>
      </w:pPr>
      <w:sdt>
        <w:sdtPr>
          <w:rPr>
            <w:rFonts w:hint="eastAsia"/>
          </w:rPr>
          <w:id w:val="-154397725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理解できた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44635424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やや理解できた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-36390123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どちらでもない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-144013438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あまり理解できなかった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-212637701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理解できなかった</w:t>
      </w:r>
    </w:p>
    <w:p w14:paraId="68ABD8DD" w14:textId="77777777" w:rsidR="008C2069" w:rsidRDefault="008C2069" w:rsidP="008C2069">
      <w:pPr>
        <w:ind w:firstLineChars="100" w:firstLine="210"/>
      </w:pPr>
      <w:r>
        <w:rPr>
          <w:rFonts w:hint="eastAsia"/>
        </w:rPr>
        <w:t>Q7.シマダヤグループのイメージについて変化はありましたか？</w:t>
      </w:r>
    </w:p>
    <w:p w14:paraId="23AB9391" w14:textId="26C24A83" w:rsidR="008C2069" w:rsidRDefault="005945E4" w:rsidP="008C2069">
      <w:pPr>
        <w:tabs>
          <w:tab w:val="left" w:pos="2100"/>
          <w:tab w:val="left" w:pos="4200"/>
          <w:tab w:val="left" w:pos="6300"/>
          <w:tab w:val="left" w:pos="9214"/>
        </w:tabs>
        <w:ind w:leftChars="200" w:left="420"/>
      </w:pPr>
      <w:sdt>
        <w:sdtPr>
          <w:rPr>
            <w:rFonts w:hint="eastAsia"/>
          </w:rPr>
          <w:id w:val="90873444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良くなった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202829231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やや良くなった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-172250803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どちらでもない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-167957788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やや悪くなった</w:t>
      </w:r>
      <w:r w:rsidR="00C80966">
        <w:rPr>
          <w:rFonts w:hint="eastAsia"/>
        </w:rPr>
        <w:t xml:space="preserve">　</w:t>
      </w:r>
      <w:sdt>
        <w:sdtPr>
          <w:rPr>
            <w:rFonts w:hint="eastAsia"/>
          </w:rPr>
          <w:id w:val="-65984920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悪くなった</w:t>
      </w:r>
    </w:p>
    <w:p w14:paraId="0848F021" w14:textId="77777777" w:rsidR="008C2069" w:rsidRPr="00882F4C" w:rsidRDefault="008C2069" w:rsidP="008C2069">
      <w:pPr>
        <w:rPr>
          <w:b/>
        </w:rPr>
      </w:pPr>
      <w:r w:rsidRPr="00882F4C">
        <w:rPr>
          <w:rFonts w:hint="eastAsia"/>
          <w:b/>
        </w:rPr>
        <w:t>〔全体を通して〕</w:t>
      </w:r>
    </w:p>
    <w:p w14:paraId="7130DC48" w14:textId="77777777" w:rsidR="008C2069" w:rsidRDefault="008C2069" w:rsidP="008C2069">
      <w:pPr>
        <w:ind w:firstLineChars="100" w:firstLine="210"/>
      </w:pPr>
      <w:r>
        <w:rPr>
          <w:rFonts w:hint="eastAsia"/>
        </w:rPr>
        <w:t>Q8.ご意見・ご感想などがありましたらお聞かせください。</w:t>
      </w:r>
    </w:p>
    <w:p w14:paraId="7A7F9C21" w14:textId="13AF4F23" w:rsidR="008C2069" w:rsidRPr="00C80966" w:rsidRDefault="008C2069" w:rsidP="008C2069">
      <w:pPr>
        <w:rPr>
          <w:sz w:val="36"/>
          <w:szCs w:val="20"/>
        </w:rPr>
      </w:pPr>
      <w:r w:rsidRPr="00C80966">
        <w:rPr>
          <w:rFonts w:hint="eastAsia"/>
          <w:sz w:val="36"/>
          <w:szCs w:val="20"/>
        </w:rPr>
        <w:t>［</w:t>
      </w:r>
      <w:r w:rsidRPr="005945E4">
        <w:rPr>
          <w:rFonts w:hint="eastAsia"/>
          <w:szCs w:val="10"/>
        </w:rPr>
        <w:t xml:space="preserve">　　　　　　　　　　　　　　　　　　　　　</w:t>
      </w:r>
      <w:r w:rsidR="00C80966" w:rsidRPr="005945E4">
        <w:rPr>
          <w:rFonts w:hint="eastAsia"/>
          <w:szCs w:val="10"/>
        </w:rPr>
        <w:t xml:space="preserve">　</w:t>
      </w:r>
      <w:r w:rsidR="005945E4">
        <w:rPr>
          <w:rFonts w:hint="eastAsia"/>
          <w:szCs w:val="10"/>
        </w:rPr>
        <w:t xml:space="preserve">　　　　　　　　　　　　　　　　　</w:t>
      </w:r>
      <w:r w:rsidR="00C80966" w:rsidRPr="005945E4">
        <w:rPr>
          <w:rFonts w:hint="eastAsia"/>
          <w:szCs w:val="10"/>
        </w:rPr>
        <w:t xml:space="preserve">　　</w:t>
      </w:r>
      <w:r w:rsidR="005945E4">
        <w:rPr>
          <w:rFonts w:hint="eastAsia"/>
          <w:sz w:val="36"/>
          <w:szCs w:val="20"/>
        </w:rPr>
        <w:t xml:space="preserve">　</w:t>
      </w:r>
      <w:r w:rsidR="00C80966" w:rsidRPr="005945E4">
        <w:rPr>
          <w:rFonts w:hint="eastAsia"/>
          <w:szCs w:val="10"/>
        </w:rPr>
        <w:t xml:space="preserve">　　</w:t>
      </w:r>
      <w:r w:rsidRPr="005945E4">
        <w:rPr>
          <w:rFonts w:hint="eastAsia"/>
          <w:szCs w:val="10"/>
        </w:rPr>
        <w:t xml:space="preserve">　</w:t>
      </w:r>
      <w:r w:rsidRPr="00C80966">
        <w:rPr>
          <w:rFonts w:hint="eastAsia"/>
          <w:sz w:val="36"/>
          <w:szCs w:val="20"/>
        </w:rPr>
        <w:t>］</w:t>
      </w:r>
    </w:p>
    <w:p w14:paraId="0C95A670" w14:textId="77777777" w:rsidR="008C2069" w:rsidRPr="00882F4C" w:rsidRDefault="008C2069" w:rsidP="008C2069">
      <w:pPr>
        <w:rPr>
          <w:b/>
        </w:rPr>
      </w:pPr>
      <w:r w:rsidRPr="00882F4C">
        <w:rPr>
          <w:rFonts w:hint="eastAsia"/>
          <w:b/>
        </w:rPr>
        <w:t>〔差し支えなければご記入ください〕</w:t>
      </w:r>
    </w:p>
    <w:p w14:paraId="641EC152" w14:textId="77777777" w:rsidR="008C2069" w:rsidRDefault="008C2069" w:rsidP="008C2069">
      <w:pPr>
        <w:ind w:firstLineChars="100" w:firstLine="210"/>
      </w:pPr>
      <w:r>
        <w:rPr>
          <w:rFonts w:hint="eastAsia"/>
        </w:rPr>
        <w:t>Q9.この報告書をどのような立場でお読みになりましたか</w:t>
      </w:r>
    </w:p>
    <w:p w14:paraId="0AEB4E32" w14:textId="19E1229A" w:rsidR="008C2069" w:rsidRDefault="008C2069" w:rsidP="008C2069">
      <w:pPr>
        <w:spacing w:line="260" w:lineRule="exact"/>
        <w:ind w:firstLineChars="200" w:firstLine="420"/>
      </w:pPr>
      <w:r>
        <w:rPr>
          <w:rFonts w:hint="eastAsia"/>
        </w:rPr>
        <w:t>立場：</w:t>
      </w:r>
      <w:sdt>
        <w:sdtPr>
          <w:rPr>
            <w:rFonts w:hint="eastAsia"/>
          </w:rPr>
          <w:id w:val="41505828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お客様　</w:t>
      </w:r>
      <w:sdt>
        <w:sdtPr>
          <w:rPr>
            <w:rFonts w:hint="eastAsia"/>
          </w:rPr>
          <w:id w:val="185398554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お取引様　</w:t>
      </w:r>
      <w:sdt>
        <w:sdtPr>
          <w:rPr>
            <w:rFonts w:hint="eastAsia"/>
          </w:rPr>
          <w:id w:val="196230514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行政機関　</w:t>
      </w:r>
      <w:sdt>
        <w:sdtPr>
          <w:rPr>
            <w:rFonts w:hint="eastAsia"/>
          </w:rPr>
          <w:id w:val="8319877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環境NGO・NPO　</w:t>
      </w:r>
      <w:r w:rsidRPr="008C2069">
        <w:rPr>
          <w:rFonts w:hint="eastAsia"/>
        </w:rPr>
        <w:t xml:space="preserve"> </w:t>
      </w:r>
      <w:sdt>
        <w:sdtPr>
          <w:rPr>
            <w:rFonts w:hint="eastAsia"/>
          </w:rPr>
          <w:id w:val="45645658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企業の環境ご担当者様　</w:t>
      </w:r>
      <w:sdt>
        <w:sdtPr>
          <w:rPr>
            <w:rFonts w:hint="eastAsia"/>
          </w:rPr>
          <w:id w:val="872952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学生</w:t>
      </w:r>
    </w:p>
    <w:p w14:paraId="6C29067E" w14:textId="666C2DA8" w:rsidR="008C2069" w:rsidRDefault="005945E4" w:rsidP="00D77A27">
      <w:pPr>
        <w:spacing w:line="260" w:lineRule="exact"/>
        <w:ind w:firstLineChars="500" w:firstLine="1050"/>
      </w:pPr>
      <w:sdt>
        <w:sdtPr>
          <w:rPr>
            <w:rFonts w:hint="eastAsia"/>
          </w:rPr>
          <w:id w:val="191535661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 xml:space="preserve">シマダヤグループの従業員　</w:t>
      </w:r>
      <w:sdt>
        <w:sdtPr>
          <w:rPr>
            <w:rFonts w:hint="eastAsia"/>
          </w:rPr>
          <w:id w:val="-63849305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C206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C2069">
        <w:rPr>
          <w:rFonts w:hint="eastAsia"/>
        </w:rPr>
        <w:t>シマダヤグループの従業員のご家族</w:t>
      </w:r>
    </w:p>
    <w:p w14:paraId="7CEAFB72" w14:textId="5F2076F2" w:rsidR="008C2069" w:rsidRDefault="008C2069" w:rsidP="008C2069">
      <w:pPr>
        <w:tabs>
          <w:tab w:val="left" w:pos="1680"/>
        </w:tabs>
        <w:ind w:firstLineChars="200" w:firstLine="420"/>
      </w:pPr>
      <w:r>
        <w:rPr>
          <w:rFonts w:hint="eastAsia"/>
        </w:rPr>
        <w:t>年代：</w:t>
      </w:r>
      <w:sdt>
        <w:sdtPr>
          <w:rPr>
            <w:rFonts w:hint="eastAsia"/>
          </w:rPr>
          <w:id w:val="154139946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10代　</w:t>
      </w:r>
      <w:sdt>
        <w:sdtPr>
          <w:rPr>
            <w:rFonts w:hint="eastAsia"/>
          </w:rPr>
          <w:id w:val="-123992934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20代 　</w:t>
      </w:r>
      <w:sdt>
        <w:sdtPr>
          <w:rPr>
            <w:rFonts w:hint="eastAsia"/>
          </w:rPr>
          <w:id w:val="14309582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30代　</w:t>
      </w:r>
      <w:sdt>
        <w:sdtPr>
          <w:rPr>
            <w:rFonts w:hint="eastAsia"/>
          </w:rPr>
          <w:id w:val="61563877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40代　</w:t>
      </w:r>
      <w:sdt>
        <w:sdtPr>
          <w:rPr>
            <w:rFonts w:hint="eastAsia"/>
          </w:rPr>
          <w:id w:val="-82150163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50代　</w:t>
      </w:r>
      <w:sdt>
        <w:sdtPr>
          <w:rPr>
            <w:rFonts w:hint="eastAsia"/>
          </w:rPr>
          <w:id w:val="130650826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60代　</w:t>
      </w:r>
      <w:sdt>
        <w:sdtPr>
          <w:rPr>
            <w:rFonts w:hint="eastAsia"/>
          </w:rPr>
          <w:id w:val="-1405297751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70代以上</w:t>
      </w:r>
    </w:p>
    <w:p w14:paraId="7B8017D9" w14:textId="77777777" w:rsidR="00D77A27" w:rsidRDefault="00D77A27" w:rsidP="008C2069">
      <w:pPr>
        <w:tabs>
          <w:tab w:val="left" w:pos="1680"/>
        </w:tabs>
        <w:ind w:firstLineChars="200" w:firstLine="420"/>
      </w:pPr>
    </w:p>
    <w:p w14:paraId="1B39578A" w14:textId="5DBD2D63" w:rsidR="008C2069" w:rsidRPr="00D77A27" w:rsidRDefault="008C2069" w:rsidP="00D77A27">
      <w:pPr>
        <w:jc w:val="center"/>
        <w:rPr>
          <w:sz w:val="22"/>
          <w:szCs w:val="24"/>
        </w:rPr>
      </w:pPr>
      <w:r w:rsidRPr="00D77A27">
        <w:rPr>
          <w:rFonts w:hint="eastAsia"/>
          <w:sz w:val="22"/>
          <w:szCs w:val="24"/>
        </w:rPr>
        <w:t>ご協力ありがとうございました。</w:t>
      </w:r>
    </w:p>
    <w:sectPr w:rsidR="008C2069" w:rsidRPr="00D77A27" w:rsidSect="00C80966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9"/>
    <w:rsid w:val="00101C96"/>
    <w:rsid w:val="00380ED1"/>
    <w:rsid w:val="0038436A"/>
    <w:rsid w:val="005945E4"/>
    <w:rsid w:val="0087259C"/>
    <w:rsid w:val="008C2069"/>
    <w:rsid w:val="00A756AF"/>
    <w:rsid w:val="00C43063"/>
    <w:rsid w:val="00C80966"/>
    <w:rsid w:val="00D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69F41"/>
  <w15:chartTrackingRefBased/>
  <w15:docId w15:val="{B1106117-2467-4AAD-86A1-4626936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6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N.KOYABU</dc:creator>
  <cp:keywords/>
  <dc:description/>
  <cp:lastModifiedBy>T.MIYAZAWA</cp:lastModifiedBy>
  <cp:revision>6</cp:revision>
  <dcterms:created xsi:type="dcterms:W3CDTF">2022-09-15T05:25:00Z</dcterms:created>
  <dcterms:modified xsi:type="dcterms:W3CDTF">2023-09-18T23:40:00Z</dcterms:modified>
</cp:coreProperties>
</file>